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9" w:rsidRPr="00657EFB" w:rsidRDefault="00510219" w:rsidP="00657EF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657EFB">
        <w:rPr>
          <w:rFonts w:eastAsia="Times New Roman" w:cs="Times New Roman"/>
          <w:b/>
          <w:bCs/>
          <w:sz w:val="36"/>
          <w:szCs w:val="36"/>
          <w:lang w:eastAsia="pl-PL"/>
        </w:rPr>
        <w:t>Umo</w:t>
      </w:r>
      <w:r w:rsidR="00657EFB">
        <w:rPr>
          <w:rFonts w:eastAsia="Times New Roman" w:cs="Times New Roman"/>
          <w:b/>
          <w:bCs/>
          <w:sz w:val="36"/>
          <w:szCs w:val="36"/>
          <w:lang w:eastAsia="pl-PL"/>
        </w:rPr>
        <w:t>wa przyjęcia ucznia do Internatu przy Zespole Szkół Leśnych i Ekologicznych w Brynku</w:t>
      </w:r>
    </w:p>
    <w:p w:rsidR="00510219" w:rsidRPr="00657EFB" w:rsidRDefault="00510219" w:rsidP="00657E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Zawarta dnia …………………… pomiędzy ………………………………………………………………..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                                                            (imię i nazwisko rodziców, opiekunów)</w:t>
      </w:r>
    </w:p>
    <w:p w:rsidR="00510219" w:rsidRPr="00657EFB" w:rsidRDefault="00510219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zamieszkałymi w …………………………………… ul. …………………………………………………...</w:t>
      </w:r>
    </w:p>
    <w:p w:rsidR="00510219" w:rsidRPr="00657EFB" w:rsidRDefault="00510219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tel. dom./kom. ……………………………………………………………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z jednej strony, a Technikum Leśnym w Brynku, reprezentowanym przez mgr Ireneusza </w:t>
      </w:r>
      <w:proofErr w:type="spellStart"/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Gudowicza</w:t>
      </w:r>
      <w:proofErr w:type="spellEnd"/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  z drugiej strony, zawarto umowę o treści: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1. 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Umowa dotycz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y przyjęcia syna/córki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……………………………………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…………………………………………………………………………..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ur. ……………………………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zam. ……………………………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…………………………………………………………………………….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PESEL …………………………………………………………………………….. do w/w placówki.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2. 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Umowa zawa</w:t>
      </w:r>
      <w:r w:rsidR="00E13710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rta jest na okres od rozpoczęcia nauki w szkole ( zamieszkania w internacie )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do</w:t>
      </w:r>
      <w:r w:rsidR="00E13710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ukończenia nauki </w:t>
      </w:r>
      <w:r w:rsidR="00EF02C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="00E13710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 szkole lub rezygnacji z internatu.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3. 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Internat jest czynny w dni nauki szkolnej : od niedzieli – godz. 1</w:t>
      </w:r>
      <w:r w:rsidR="00E8223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5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vertAlign w:val="superscript"/>
          <w:lang w:eastAsia="pl-PL"/>
        </w:rPr>
        <w:t>00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-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t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ej do piątku – godz. 15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vertAlign w:val="superscript"/>
          <w:lang w:eastAsia="pl-PL"/>
        </w:rPr>
        <w:t>00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-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t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ej.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 Internat jest zamknięty w czasie lekcji  w godz. 7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vertAlign w:val="superscript"/>
          <w:lang w:eastAsia="pl-PL"/>
        </w:rPr>
        <w:t>30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-1</w:t>
      </w:r>
      <w:r w:rsidR="00E8223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3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vertAlign w:val="superscript"/>
          <w:lang w:eastAsia="pl-PL"/>
        </w:rPr>
        <w:t>00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4. 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Stołówka wydaje 3 posiłki dziennie( śniadanie, obiad, kolację)</w:t>
      </w:r>
      <w:r w:rsidR="007B146A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,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w piątek 2 posiłki.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5. 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Opłaty za internat wynoszą: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 -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opłata stała – 50 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zł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 - opłata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za wyży</w:t>
      </w:r>
      <w:r w:rsidR="00E13710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wienie- zgodnie z obowiązującym Zarządzeniem Dyrektora Szkoły</w:t>
      </w:r>
    </w:p>
    <w:p w:rsidR="00510219" w:rsidRPr="00657EFB" w:rsidRDefault="00510219" w:rsidP="00657EFB">
      <w:pPr>
        <w:spacing w:after="24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lang w:eastAsia="pl-PL"/>
        </w:rPr>
        <w:t>6. 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Opłaty za pobyt syna/córki w internacie pobierane</w:t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 są z góry.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7. 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Termin płatności upływa</w:t>
      </w:r>
      <w:r w:rsidR="00E82238" w:rsidRPr="00657EFB">
        <w:rPr>
          <w:rFonts w:eastAsia="Times New Roman" w:cs="Times New Roman"/>
          <w:bCs/>
          <w:sz w:val="20"/>
          <w:szCs w:val="20"/>
          <w:lang w:eastAsia="pl-PL"/>
        </w:rPr>
        <w:t> z dniem 20</w:t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–</w:t>
      </w:r>
      <w:r w:rsidR="00E13710" w:rsidRPr="00657EFB">
        <w:rPr>
          <w:rFonts w:eastAsia="Times New Roman" w:cs="Times New Roman"/>
          <w:bCs/>
          <w:sz w:val="20"/>
          <w:szCs w:val="20"/>
          <w:lang w:eastAsia="pl-PL"/>
        </w:rPr>
        <w:t>t</w:t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ego każdego miesiąca.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8. 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Opłata stała za internat nie podlega zwrotowi w przypadku nieobecności syna/córki.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9. 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 przypadku nieobecności syna/córki w internacie, rodzicom przysługuje zwrot należności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  za wyżywienie  od następnego dnia  po zgłoszeniu (w przeddzień do godz.12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vertAlign w:val="superscript"/>
          <w:lang w:eastAsia="pl-PL"/>
        </w:rPr>
        <w:t>00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-ej </w:t>
      </w:r>
      <w:r w:rsidR="0068462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 kierownika i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nternatu,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8462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wychowawców w internacie,</w:t>
      </w:r>
      <w:r w:rsidR="00EB29C1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68462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 kasie s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zkoły po przedłożeniu karty żywnościowej 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lub telefonicznego zgłoszenia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).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10. 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Opłatę stałą oraz </w:t>
      </w:r>
      <w:r w:rsidR="00EB29C1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za wyżywienie należy wpłacać w k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asie lub na konto:</w:t>
      </w:r>
    </w:p>
    <w:p w:rsidR="00510219" w:rsidRPr="00657EFB" w:rsidRDefault="00510219" w:rsidP="00657EF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lang w:eastAsia="pl-PL"/>
        </w:rPr>
        <w:t>          </w:t>
      </w:r>
      <w:r w:rsidRPr="00657EFB">
        <w:rPr>
          <w:rFonts w:eastAsia="Times New Roman" w:cs="Times New Roman"/>
          <w:b/>
          <w:bCs/>
          <w:sz w:val="20"/>
          <w:szCs w:val="20"/>
          <w:lang w:eastAsia="pl-PL"/>
        </w:rPr>
        <w:t>NBP ODDZIAŁ KATOWICE  83 1010 1212 0063 4713 9134 0000   </w:t>
      </w:r>
      <w:r w:rsidRPr="00657EF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/>
          <w:bCs/>
          <w:sz w:val="20"/>
          <w:szCs w:val="20"/>
          <w:lang w:eastAsia="pl-PL"/>
        </w:rPr>
        <w:t>      </w:t>
      </w:r>
    </w:p>
    <w:p w:rsidR="00684628" w:rsidRPr="00657EFB" w:rsidRDefault="00510219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lang w:eastAsia="pl-PL"/>
        </w:rPr>
        <w:t>11. 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 przypadku nagłej choroby rodzice/opiekunowie zobowiązani są zabrać dziecko do domu.</w:t>
      </w:r>
    </w:p>
    <w:p w:rsidR="00684628" w:rsidRPr="00657EFB" w:rsidRDefault="00684628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12. W przypadku choroby wychowanka, wychowawca powiadamia jego rodziców, którzy niezwłocznie powinni odebrać dziecko z Internatu. W razie braku takiej możliwości rodzice wyrażają zgodę na samodzielny powrót chorego dziecka do domu i biorą za niego w tym czasie </w:t>
      </w:r>
      <w:r w:rsidR="00657EFB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pełną 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odpowiedzialność.</w:t>
      </w:r>
    </w:p>
    <w:p w:rsidR="00EB29C1" w:rsidRPr="00657EFB" w:rsidRDefault="00EB29C1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13. W uzasadnionych przypadkach do chorego dziecka może zostać wezwane pogotowie ratunkowe.</w:t>
      </w:r>
    </w:p>
    <w:p w:rsidR="00684628" w:rsidRPr="00657EFB" w:rsidRDefault="00EB29C1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14</w:t>
      </w:r>
      <w:r w:rsidR="0068462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. Rodzice biorą odpowiedzialność za dziecko w czasie drogi z domu do internatu oraz internatu do domu.</w:t>
      </w:r>
    </w:p>
    <w:p w:rsidR="00EB29C1" w:rsidRPr="00657EFB" w:rsidRDefault="00EB29C1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15. W sytuacji zachowań agresywnych</w:t>
      </w:r>
      <w:r w:rsidR="00657EFB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,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po spożyciu alkoholu lub zażycia środków odurzających, rodzice prawni powiadamiani są niezwłocznie o zaistniałej sytuacji telefonicznie oraz zobowiązani są do przyjazdu po dziecko. W razie potrzeby zostaje wezwane pogotowie ratunkowe lub policja. Kierownik Internatu wszczyna postępowanie w sprawie wychowanka.</w:t>
      </w:r>
    </w:p>
    <w:p w:rsidR="00510219" w:rsidRPr="00657EFB" w:rsidRDefault="00657EFB" w:rsidP="00657E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lang w:eastAsia="pl-PL"/>
        </w:rPr>
        <w:t>16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.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Syn/córka może być skreślony/a z listy mieszkańców internatu w przypadku: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     -nieprzestrzegania Regulaminu Internatu i Statutu Szkoły,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   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  -z powodu nieterminowego 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wnoszenia opłat przez rodziców,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         -na podstawie pisemnego wniosku rodziców (opiekunów prawnych)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1</w:t>
      </w:r>
      <w:r w:rsidR="00EB29C1" w:rsidRPr="00657EFB">
        <w:rPr>
          <w:rFonts w:eastAsia="Times New Roman" w:cs="Times New Roman"/>
          <w:bCs/>
          <w:sz w:val="20"/>
          <w:szCs w:val="20"/>
          <w:lang w:eastAsia="pl-PL"/>
        </w:rPr>
        <w:t>7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  <w:r w:rsidR="00EB29C1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Rodzice zobowiązani są do kontaktów z wychowawcą grupy w sprawach związanych z funkcjonowaniem  dziecka </w:t>
      </w:r>
      <w:r w:rsidR="00EF02C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="00EB29C1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Intern</w:t>
      </w:r>
      <w:r w:rsidR="004664B7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acie ( osobiście, telefonicznie lub</w:t>
      </w:r>
      <w:r w:rsidR="007B146A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mailowo ).</w:t>
      </w:r>
      <w:r w:rsidR="00EB29C1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18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.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W przypadku spowodowania zniszczeń przez syna/córkę rodzice zobowiązani są do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      pokrycia kosztów naprawy w terminie dwóch tygodni 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od dokonania wyceny przez Kierownika I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nternatu.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19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.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Mieszkańcy internatu będą zaopatrywani  w środki cz</w:t>
      </w:r>
      <w:r w:rsidR="00C054AA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ystości.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20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.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Umowę może rozwiązać każda ze stron z zachowaniem 2-tygodniowego okres</w:t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 xml:space="preserve">u 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wypowiedzenia.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</w:r>
      <w:r w:rsidRPr="00657EFB">
        <w:rPr>
          <w:rFonts w:eastAsia="Times New Roman" w:cs="Times New Roman"/>
          <w:bCs/>
          <w:sz w:val="20"/>
          <w:szCs w:val="20"/>
          <w:lang w:eastAsia="pl-PL"/>
        </w:rPr>
        <w:t>21</w:t>
      </w:r>
      <w:r w:rsidR="00510219" w:rsidRPr="00657EFB">
        <w:rPr>
          <w:rFonts w:eastAsia="Times New Roman" w:cs="Times New Roman"/>
          <w:bCs/>
          <w:sz w:val="20"/>
          <w:szCs w:val="20"/>
          <w:lang w:eastAsia="pl-PL"/>
        </w:rPr>
        <w:t>. </w:t>
      </w:r>
      <w:r w:rsidR="00510219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Umowę sporządzono w dwóch jednobrzmiących egzemplarzach, po jednej dla każdej ze  stron.</w:t>
      </w:r>
    </w:p>
    <w:p w:rsidR="00510219" w:rsidRPr="00657EFB" w:rsidRDefault="00510219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br/>
        <w:t>Podpis Rodzica (opiekuna prawnego)                    </w:t>
      </w:r>
      <w:r w:rsidR="00657EFB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Podpis Kierownika Internatu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                             </w:t>
      </w:r>
      <w:r w:rsidR="00657EFB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     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  Podpis Dyrektora</w:t>
      </w:r>
    </w:p>
    <w:p w:rsidR="00A55965" w:rsidRPr="00657EFB" w:rsidRDefault="00510219" w:rsidP="00657EFB">
      <w:pPr>
        <w:spacing w:after="0" w:line="240" w:lineRule="auto"/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…………………………………..                        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                 </w:t>
      </w:r>
      <w:r w:rsidR="00C054AA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……………………........................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                         </w:t>
      </w:r>
      <w:r w:rsidR="00C054AA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          </w:t>
      </w:r>
      <w:r w:rsidR="00FA7418"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657EFB">
        <w:rPr>
          <w:rFonts w:eastAsia="Times New Roman" w:cs="Times New Roman"/>
          <w:bCs/>
          <w:sz w:val="20"/>
          <w:szCs w:val="20"/>
          <w:shd w:val="clear" w:color="auto" w:fill="FFFFFF"/>
          <w:lang w:eastAsia="pl-PL"/>
        </w:rPr>
        <w:t>   ……………………………</w:t>
      </w:r>
    </w:p>
    <w:sectPr w:rsidR="00A55965" w:rsidRPr="00657EFB" w:rsidSect="00FA7418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219"/>
    <w:rsid w:val="00186C71"/>
    <w:rsid w:val="003F4F63"/>
    <w:rsid w:val="004664B7"/>
    <w:rsid w:val="00510219"/>
    <w:rsid w:val="00657EFB"/>
    <w:rsid w:val="00684628"/>
    <w:rsid w:val="006B52BE"/>
    <w:rsid w:val="00757B37"/>
    <w:rsid w:val="007B146A"/>
    <w:rsid w:val="00846A06"/>
    <w:rsid w:val="009436F5"/>
    <w:rsid w:val="009444D9"/>
    <w:rsid w:val="00A46D8F"/>
    <w:rsid w:val="00A55965"/>
    <w:rsid w:val="00C054AA"/>
    <w:rsid w:val="00E13710"/>
    <w:rsid w:val="00E82238"/>
    <w:rsid w:val="00EB29C1"/>
    <w:rsid w:val="00EF02C7"/>
    <w:rsid w:val="00F35C9F"/>
    <w:rsid w:val="00F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65"/>
  </w:style>
  <w:style w:type="paragraph" w:styleId="Nagwek3">
    <w:name w:val="heading 3"/>
    <w:basedOn w:val="Normalny"/>
    <w:link w:val="Nagwek3Znak"/>
    <w:uiPriority w:val="9"/>
    <w:qFormat/>
    <w:rsid w:val="00510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02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0219"/>
    <w:rPr>
      <w:b/>
      <w:bCs/>
    </w:rPr>
  </w:style>
  <w:style w:type="character" w:customStyle="1" w:styleId="apple-converted-space">
    <w:name w:val="apple-converted-space"/>
    <w:basedOn w:val="Domylnaczcionkaakapitu"/>
    <w:rsid w:val="0051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44667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ao</cp:lastModifiedBy>
  <cp:revision>8</cp:revision>
  <cp:lastPrinted>2019-06-19T06:01:00Z</cp:lastPrinted>
  <dcterms:created xsi:type="dcterms:W3CDTF">2013-10-24T10:22:00Z</dcterms:created>
  <dcterms:modified xsi:type="dcterms:W3CDTF">2019-07-19T09:03:00Z</dcterms:modified>
</cp:coreProperties>
</file>